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7D9" w:rsidRPr="00463C8B" w:rsidRDefault="000267D9" w:rsidP="000267D9">
      <w:pPr>
        <w:ind w:left="360"/>
        <w:jc w:val="center"/>
        <w:rPr>
          <w:u w:val="single"/>
        </w:rPr>
      </w:pPr>
      <w:r w:rsidRPr="00463C8B">
        <w:rPr>
          <w:u w:val="single"/>
        </w:rPr>
        <w:t>Village of South River</w:t>
      </w:r>
    </w:p>
    <w:p w:rsidR="000267D9" w:rsidRPr="00463C8B" w:rsidRDefault="000267D9" w:rsidP="000267D9">
      <w:pPr>
        <w:ind w:left="360"/>
        <w:jc w:val="center"/>
        <w:rPr>
          <w:u w:val="single"/>
        </w:rPr>
      </w:pPr>
      <w:r w:rsidRPr="00463C8B">
        <w:rPr>
          <w:u w:val="single"/>
        </w:rPr>
        <w:t>Council Meeting –</w:t>
      </w:r>
      <w:r>
        <w:rPr>
          <w:u w:val="single"/>
        </w:rPr>
        <w:t xml:space="preserve"> April </w:t>
      </w:r>
      <w:r>
        <w:rPr>
          <w:u w:val="single"/>
        </w:rPr>
        <w:t>30</w:t>
      </w:r>
      <w:r>
        <w:rPr>
          <w:u w:val="single"/>
        </w:rPr>
        <w:t>, 2015</w:t>
      </w:r>
    </w:p>
    <w:p w:rsidR="000267D9" w:rsidRPr="00385E18" w:rsidRDefault="000267D9" w:rsidP="000267D9">
      <w:pPr>
        <w:ind w:left="360"/>
        <w:jc w:val="center"/>
      </w:pPr>
    </w:p>
    <w:p w:rsidR="000267D9" w:rsidRDefault="000267D9" w:rsidP="000267D9">
      <w:pPr>
        <w:ind w:left="360"/>
        <w:jc w:val="both"/>
      </w:pPr>
      <w:r w:rsidRPr="00385E18">
        <w:t xml:space="preserve">The </w:t>
      </w:r>
      <w:r>
        <w:t xml:space="preserve">special </w:t>
      </w:r>
      <w:r w:rsidRPr="00385E18">
        <w:t xml:space="preserve">meeting of the Council of the Village of South River was held on </w:t>
      </w:r>
      <w:r>
        <w:t>Thursday</w:t>
      </w:r>
      <w:r w:rsidRPr="00385E18">
        <w:t>,</w:t>
      </w:r>
      <w:r>
        <w:t xml:space="preserve"> April </w:t>
      </w:r>
      <w:r>
        <w:t>30</w:t>
      </w:r>
      <w:r>
        <w:t>, 2015</w:t>
      </w:r>
      <w:r w:rsidRPr="00385E18">
        <w:t xml:space="preserve"> in the South River Council Chambers. A quorum was present. In attendance</w:t>
      </w:r>
      <w:r>
        <w:t xml:space="preserve"> were</w:t>
      </w:r>
      <w:r w:rsidRPr="00385E18">
        <w:t xml:space="preserve"> Mayo</w:t>
      </w:r>
      <w:r>
        <w:t>r Coleman, Councillors Smith, Sewell, Brandt and Mahon.</w:t>
      </w:r>
    </w:p>
    <w:p w:rsidR="000267D9" w:rsidRDefault="000267D9" w:rsidP="000267D9">
      <w:pPr>
        <w:ind w:left="360"/>
        <w:jc w:val="both"/>
      </w:pPr>
    </w:p>
    <w:p w:rsidR="000267D9" w:rsidRDefault="000267D9" w:rsidP="000267D9">
      <w:pPr>
        <w:jc w:val="both"/>
      </w:pPr>
      <w:r w:rsidRPr="008A6E7B">
        <w:rPr>
          <w:b/>
          <w:u w:val="single"/>
        </w:rPr>
        <w:t>Staff in Attendance</w:t>
      </w:r>
      <w:r>
        <w:t xml:space="preserve">: </w:t>
      </w:r>
      <w:r>
        <w:tab/>
      </w:r>
      <w:r>
        <w:tab/>
        <w:t>Susan L. Arnold, Clerk Administrator</w:t>
      </w:r>
    </w:p>
    <w:p w:rsidR="000267D9" w:rsidRDefault="000267D9" w:rsidP="000267D9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267D9" w:rsidRDefault="000267D9" w:rsidP="000267D9">
      <w:pPr>
        <w:jc w:val="both"/>
      </w:pPr>
      <w:r>
        <w:rPr>
          <w:b/>
          <w:u w:val="single"/>
        </w:rPr>
        <w:t>Guests</w:t>
      </w:r>
      <w:r w:rsidRPr="008A6E7B">
        <w:rPr>
          <w:b/>
          <w:u w:val="single"/>
        </w:rPr>
        <w:t xml:space="preserve"> in Attendance</w:t>
      </w:r>
      <w:r>
        <w:t xml:space="preserve">: </w:t>
      </w:r>
      <w:r>
        <w:tab/>
      </w:r>
      <w:r>
        <w:t>Brian Dumas, Chief Building Official</w:t>
      </w:r>
    </w:p>
    <w:p w:rsidR="000267D9" w:rsidRDefault="000267D9" w:rsidP="000267D9">
      <w:pPr>
        <w:jc w:val="both"/>
      </w:pPr>
      <w:r>
        <w:tab/>
      </w:r>
      <w:r>
        <w:tab/>
      </w:r>
      <w:r>
        <w:tab/>
      </w:r>
      <w:r>
        <w:tab/>
        <w:t>Gord Crosby, AECOM Engineering</w:t>
      </w:r>
    </w:p>
    <w:p w:rsidR="000267D9" w:rsidRDefault="000267D9" w:rsidP="000267D9">
      <w:pPr>
        <w:ind w:left="360"/>
        <w:rPr>
          <w:b/>
        </w:rPr>
      </w:pPr>
    </w:p>
    <w:p w:rsidR="000267D9" w:rsidRPr="007F51EB" w:rsidRDefault="000267D9" w:rsidP="000267D9">
      <w:pPr>
        <w:pStyle w:val="ListParagraph"/>
        <w:numPr>
          <w:ilvl w:val="0"/>
          <w:numId w:val="1"/>
        </w:numPr>
      </w:pPr>
      <w:r w:rsidRPr="00EE20DA">
        <w:rPr>
          <w:b/>
        </w:rPr>
        <w:t>Call to Order</w:t>
      </w:r>
      <w:r w:rsidRPr="007F51EB">
        <w:t xml:space="preserve"> – South River Council Chambers </w:t>
      </w:r>
    </w:p>
    <w:p w:rsidR="000267D9" w:rsidRPr="007F51EB" w:rsidRDefault="000267D9" w:rsidP="000267D9"/>
    <w:p w:rsidR="000267D9" w:rsidRDefault="000267D9" w:rsidP="000267D9">
      <w:pPr>
        <w:ind w:left="360"/>
      </w:pPr>
      <w:r w:rsidRPr="007F51EB">
        <w:rPr>
          <w:b/>
        </w:rPr>
        <w:t>2.</w:t>
      </w:r>
      <w:r w:rsidRPr="007F51EB">
        <w:tab/>
      </w:r>
      <w:r w:rsidRPr="007F51EB">
        <w:rPr>
          <w:b/>
        </w:rPr>
        <w:t>Declaration of Pecuniary Interest and General Nature Thereof-</w:t>
      </w:r>
      <w:r w:rsidRPr="007F51EB">
        <w:t xml:space="preserve"> </w:t>
      </w:r>
      <w:r>
        <w:t>None Declared</w:t>
      </w:r>
    </w:p>
    <w:p w:rsidR="000267D9" w:rsidRPr="007F51EB" w:rsidRDefault="000267D9" w:rsidP="000267D9">
      <w:pPr>
        <w:ind w:left="360"/>
      </w:pPr>
    </w:p>
    <w:p w:rsidR="000267D9" w:rsidRDefault="000267D9" w:rsidP="000267D9">
      <w:pPr>
        <w:pStyle w:val="ListParagraph"/>
        <w:numPr>
          <w:ilvl w:val="0"/>
          <w:numId w:val="2"/>
        </w:numPr>
        <w:rPr>
          <w:b/>
        </w:rPr>
      </w:pPr>
      <w:r w:rsidRPr="007C7D28">
        <w:rPr>
          <w:b/>
        </w:rPr>
        <w:t xml:space="preserve">Guests and Deputations- </w:t>
      </w:r>
      <w:r>
        <w:t>Nil</w:t>
      </w:r>
    </w:p>
    <w:p w:rsidR="000267D9" w:rsidRDefault="000267D9" w:rsidP="000267D9">
      <w:pPr>
        <w:pStyle w:val="ListParagraph"/>
      </w:pPr>
    </w:p>
    <w:p w:rsidR="000267D9" w:rsidRDefault="000267D9" w:rsidP="000267D9">
      <w:pPr>
        <w:pStyle w:val="ListParagraph"/>
        <w:numPr>
          <w:ilvl w:val="0"/>
          <w:numId w:val="2"/>
        </w:numPr>
      </w:pPr>
      <w:r w:rsidRPr="000267D9">
        <w:rPr>
          <w:b/>
        </w:rPr>
        <w:t>Adoption of Minutes</w:t>
      </w:r>
      <w:r w:rsidRPr="007F51EB">
        <w:t xml:space="preserve"> </w:t>
      </w:r>
      <w:r>
        <w:t>– Nil</w:t>
      </w:r>
    </w:p>
    <w:p w:rsidR="000267D9" w:rsidRDefault="000267D9" w:rsidP="000267D9">
      <w:pPr>
        <w:pStyle w:val="ListParagraph"/>
      </w:pPr>
    </w:p>
    <w:p w:rsidR="000267D9" w:rsidRPr="00A501CD" w:rsidRDefault="000267D9" w:rsidP="000267D9">
      <w:pPr>
        <w:ind w:left="360"/>
      </w:pPr>
      <w:r w:rsidRPr="007F51EB">
        <w:rPr>
          <w:b/>
        </w:rPr>
        <w:t>5.</w:t>
      </w:r>
      <w:r w:rsidRPr="007F51EB">
        <w:tab/>
      </w:r>
      <w:r w:rsidRPr="007F51EB">
        <w:rPr>
          <w:b/>
        </w:rPr>
        <w:t xml:space="preserve">Accounts </w:t>
      </w:r>
      <w:r>
        <w:t>- Nil</w:t>
      </w:r>
    </w:p>
    <w:p w:rsidR="000267D9" w:rsidRDefault="000267D9" w:rsidP="000267D9">
      <w:pPr>
        <w:rPr>
          <w:b/>
        </w:rPr>
      </w:pPr>
      <w:r>
        <w:rPr>
          <w:b/>
        </w:rPr>
        <w:tab/>
      </w:r>
    </w:p>
    <w:p w:rsidR="000267D9" w:rsidRPr="000267D9" w:rsidRDefault="000267D9" w:rsidP="000267D9">
      <w:pPr>
        <w:ind w:left="360"/>
      </w:pPr>
      <w:r w:rsidRPr="007F51EB">
        <w:rPr>
          <w:b/>
        </w:rPr>
        <w:t>6.</w:t>
      </w:r>
      <w:r w:rsidRPr="007F51EB">
        <w:tab/>
        <w:t xml:space="preserve">      </w:t>
      </w:r>
      <w:r w:rsidRPr="007F51EB">
        <w:rPr>
          <w:b/>
        </w:rPr>
        <w:t xml:space="preserve">Reports from Municipal Staff and/or Committees </w:t>
      </w:r>
      <w:r>
        <w:rPr>
          <w:b/>
        </w:rPr>
        <w:t xml:space="preserve">- </w:t>
      </w:r>
      <w:r>
        <w:t>Nil</w:t>
      </w:r>
    </w:p>
    <w:p w:rsidR="000267D9" w:rsidRDefault="000267D9" w:rsidP="000267D9">
      <w:pPr>
        <w:ind w:left="360"/>
        <w:rPr>
          <w:b/>
        </w:rPr>
      </w:pPr>
    </w:p>
    <w:p w:rsidR="000267D9" w:rsidRPr="000267D9" w:rsidRDefault="000267D9" w:rsidP="000267D9">
      <w:pPr>
        <w:ind w:left="360"/>
      </w:pPr>
      <w:r w:rsidRPr="007F51EB">
        <w:rPr>
          <w:b/>
        </w:rPr>
        <w:t>7.</w:t>
      </w:r>
      <w:r w:rsidRPr="007F51EB">
        <w:rPr>
          <w:b/>
        </w:rPr>
        <w:tab/>
        <w:t>Correspondence</w:t>
      </w:r>
      <w:r>
        <w:rPr>
          <w:b/>
        </w:rPr>
        <w:t xml:space="preserve"> </w:t>
      </w:r>
      <w:r>
        <w:t>- Nil</w:t>
      </w:r>
    </w:p>
    <w:p w:rsidR="000267D9" w:rsidRDefault="000267D9" w:rsidP="000267D9">
      <w:pPr>
        <w:ind w:left="360"/>
        <w:rPr>
          <w:b/>
        </w:rPr>
      </w:pPr>
    </w:p>
    <w:p w:rsidR="000267D9" w:rsidRPr="000267D9" w:rsidRDefault="000267D9" w:rsidP="000267D9">
      <w:pPr>
        <w:ind w:left="360"/>
      </w:pPr>
      <w:r w:rsidRPr="007F51EB">
        <w:rPr>
          <w:b/>
        </w:rPr>
        <w:t>8.</w:t>
      </w:r>
      <w:r w:rsidRPr="007F51EB">
        <w:rPr>
          <w:b/>
        </w:rPr>
        <w:tab/>
        <w:t>Council Roundtable (Items of Interest)</w:t>
      </w:r>
      <w:r>
        <w:t xml:space="preserve"> - Nil</w:t>
      </w:r>
    </w:p>
    <w:p w:rsidR="000267D9" w:rsidRDefault="000267D9" w:rsidP="000267D9">
      <w:pPr>
        <w:ind w:left="360"/>
        <w:rPr>
          <w:b/>
        </w:rPr>
      </w:pPr>
      <w:r>
        <w:rPr>
          <w:b/>
        </w:rPr>
        <w:tab/>
      </w:r>
    </w:p>
    <w:p w:rsidR="000267D9" w:rsidRDefault="000267D9" w:rsidP="000267D9">
      <w:pPr>
        <w:pStyle w:val="ListParagraph"/>
        <w:ind w:left="360"/>
        <w:rPr>
          <w:b/>
        </w:rPr>
      </w:pPr>
      <w:r w:rsidRPr="007F51EB">
        <w:rPr>
          <w:b/>
        </w:rPr>
        <w:t>9.</w:t>
      </w:r>
      <w:r w:rsidRPr="007F51EB">
        <w:tab/>
      </w:r>
      <w:r w:rsidRPr="007F51EB">
        <w:rPr>
          <w:b/>
        </w:rPr>
        <w:t xml:space="preserve">In Camera- </w:t>
      </w:r>
      <w:r>
        <w:rPr>
          <w:b/>
        </w:rPr>
        <w:t>1</w:t>
      </w:r>
      <w:r>
        <w:rPr>
          <w:b/>
        </w:rPr>
        <w:t xml:space="preserve"> item</w:t>
      </w:r>
    </w:p>
    <w:p w:rsidR="000267D9" w:rsidRDefault="000267D9" w:rsidP="000267D9">
      <w:pPr>
        <w:pStyle w:val="ListParagraph"/>
        <w:ind w:left="360"/>
      </w:pPr>
      <w:r>
        <w:t>128</w:t>
      </w:r>
      <w:r>
        <w:t>-2015</w:t>
      </w:r>
      <w:r>
        <w:tab/>
      </w:r>
      <w:r>
        <w:t>Sewell</w:t>
      </w:r>
      <w:r>
        <w:t>/Mahon</w:t>
      </w:r>
    </w:p>
    <w:p w:rsidR="000267D9" w:rsidRDefault="000267D9" w:rsidP="000267D9">
      <w:pPr>
        <w:pStyle w:val="ListParagraph"/>
        <w:ind w:left="360"/>
        <w:rPr>
          <w:b/>
        </w:rPr>
      </w:pPr>
      <w:r>
        <w:rPr>
          <w:b/>
        </w:rPr>
        <w:t xml:space="preserve">BE IT RESOLVED that this meeting of the Village of South River Council be closed under Subsection 239.2 (b) and (f); and, that this Council proceed in Camera at </w:t>
      </w:r>
      <w:r>
        <w:rPr>
          <w:b/>
        </w:rPr>
        <w:t>3:01</w:t>
      </w:r>
      <w:r>
        <w:rPr>
          <w:b/>
        </w:rPr>
        <w:t xml:space="preserve"> p.m. for the purpose of discussing </w:t>
      </w:r>
      <w:r>
        <w:rPr>
          <w:b/>
        </w:rPr>
        <w:t>a possible property acquisition.</w:t>
      </w:r>
      <w:r>
        <w:rPr>
          <w:b/>
        </w:rPr>
        <w:t xml:space="preserve"> </w:t>
      </w:r>
    </w:p>
    <w:p w:rsidR="000267D9" w:rsidRPr="00EE20DA" w:rsidRDefault="000267D9" w:rsidP="000267D9">
      <w:pPr>
        <w:pStyle w:val="ListParagraph"/>
        <w:ind w:left="360"/>
        <w:jc w:val="right"/>
        <w:rPr>
          <w:u w:val="single"/>
        </w:rPr>
      </w:pPr>
      <w:r>
        <w:rPr>
          <w:u w:val="single"/>
        </w:rPr>
        <w:t>Carried</w:t>
      </w:r>
    </w:p>
    <w:p w:rsidR="000267D9" w:rsidRDefault="000267D9" w:rsidP="000267D9">
      <w:pPr>
        <w:ind w:left="2160" w:hanging="1800"/>
      </w:pPr>
      <w:r>
        <w:t>129</w:t>
      </w:r>
      <w:r>
        <w:t>-2015</w:t>
      </w:r>
      <w:r>
        <w:tab/>
        <w:t>Mahon</w:t>
      </w:r>
      <w:r>
        <w:t>/</w:t>
      </w:r>
      <w:r w:rsidRPr="000267D9">
        <w:t xml:space="preserve"> </w:t>
      </w:r>
      <w:r>
        <w:t>Sewell</w:t>
      </w:r>
    </w:p>
    <w:p w:rsidR="000267D9" w:rsidRDefault="000267D9" w:rsidP="000267D9">
      <w:pPr>
        <w:ind w:left="2160" w:hanging="1800"/>
        <w:rPr>
          <w:b/>
        </w:rPr>
      </w:pPr>
      <w:r>
        <w:rPr>
          <w:b/>
        </w:rPr>
        <w:t xml:space="preserve">BE IT RESOLVED THAT this Council adjourn the </w:t>
      </w:r>
      <w:proofErr w:type="gramStart"/>
      <w:r>
        <w:rPr>
          <w:b/>
        </w:rPr>
        <w:t>Closed</w:t>
      </w:r>
      <w:proofErr w:type="gramEnd"/>
      <w:r>
        <w:rPr>
          <w:b/>
        </w:rPr>
        <w:t xml:space="preserve"> meeting and reconvene in</w:t>
      </w:r>
    </w:p>
    <w:p w:rsidR="000267D9" w:rsidRDefault="000267D9" w:rsidP="000267D9">
      <w:pPr>
        <w:ind w:left="2160" w:hanging="1800"/>
        <w:rPr>
          <w:b/>
        </w:rPr>
      </w:pPr>
      <w:r>
        <w:rPr>
          <w:b/>
        </w:rPr>
        <w:t xml:space="preserve">Open Session at </w:t>
      </w:r>
      <w:r>
        <w:rPr>
          <w:b/>
        </w:rPr>
        <w:t>3:18</w:t>
      </w:r>
      <w:r>
        <w:rPr>
          <w:b/>
        </w:rPr>
        <w:t xml:space="preserve"> p.m. with Mayor Jim Coleman as Chair.</w:t>
      </w:r>
    </w:p>
    <w:p w:rsidR="000267D9" w:rsidRPr="00EE20DA" w:rsidRDefault="000267D9" w:rsidP="000267D9">
      <w:pPr>
        <w:ind w:left="2160" w:hanging="1800"/>
        <w:jc w:val="right"/>
        <w:rPr>
          <w:u w:val="single"/>
        </w:rPr>
      </w:pPr>
      <w:r w:rsidRPr="00EE20DA">
        <w:rPr>
          <w:u w:val="single"/>
        </w:rPr>
        <w:t>Carried</w:t>
      </w:r>
    </w:p>
    <w:p w:rsidR="000267D9" w:rsidRDefault="000267D9" w:rsidP="000267D9">
      <w:pPr>
        <w:ind w:left="2160" w:hanging="1800"/>
        <w:rPr>
          <w:b/>
        </w:rPr>
      </w:pPr>
    </w:p>
    <w:p w:rsidR="000267D9" w:rsidRDefault="000267D9" w:rsidP="000267D9">
      <w:pPr>
        <w:ind w:left="2160" w:hanging="1800"/>
        <w:rPr>
          <w:b/>
        </w:rPr>
      </w:pPr>
      <w:r w:rsidRPr="007F51EB">
        <w:rPr>
          <w:b/>
        </w:rPr>
        <w:t>10</w:t>
      </w:r>
      <w:r w:rsidRPr="007F51EB">
        <w:t xml:space="preserve">. </w:t>
      </w:r>
      <w:r w:rsidRPr="007F51EB">
        <w:rPr>
          <w:b/>
        </w:rPr>
        <w:t xml:space="preserve">By-laws: </w:t>
      </w:r>
    </w:p>
    <w:p w:rsidR="00D47147" w:rsidRDefault="00D47147" w:rsidP="00D47147">
      <w:pPr>
        <w:ind w:left="2160" w:hanging="1800"/>
      </w:pPr>
      <w:r w:rsidRPr="000267D9">
        <w:t>130-2015</w:t>
      </w:r>
      <w:r w:rsidRPr="000267D9">
        <w:tab/>
        <w:t>Brandt/Sewell</w:t>
      </w:r>
    </w:p>
    <w:p w:rsidR="00D47147" w:rsidRDefault="00D47147" w:rsidP="00D47147">
      <w:pPr>
        <w:ind w:left="2160" w:hanging="1800"/>
        <w:rPr>
          <w:b/>
        </w:rPr>
      </w:pPr>
      <w:r>
        <w:rPr>
          <w:b/>
        </w:rPr>
        <w:t>BE IT RESOLVED THAT the Council of the Village of South River does hereby read a</w:t>
      </w:r>
    </w:p>
    <w:p w:rsidR="00D47147" w:rsidRDefault="00D47147" w:rsidP="00D47147">
      <w:pPr>
        <w:ind w:left="2160" w:hanging="1800"/>
        <w:rPr>
          <w:b/>
        </w:rPr>
      </w:pPr>
      <w:proofErr w:type="gramStart"/>
      <w:r>
        <w:rPr>
          <w:b/>
        </w:rPr>
        <w:t>first</w:t>
      </w:r>
      <w:proofErr w:type="gramEnd"/>
      <w:r>
        <w:rPr>
          <w:b/>
        </w:rPr>
        <w:t>, second and third time and finally pass by-law #16-2015, being a by-law to</w:t>
      </w:r>
    </w:p>
    <w:p w:rsidR="00D47147" w:rsidRDefault="00D47147" w:rsidP="00D47147">
      <w:pPr>
        <w:ind w:left="2160" w:hanging="1800"/>
        <w:rPr>
          <w:b/>
        </w:rPr>
      </w:pPr>
      <w:proofErr w:type="gramStart"/>
      <w:r>
        <w:rPr>
          <w:b/>
        </w:rPr>
        <w:t>authorize</w:t>
      </w:r>
      <w:proofErr w:type="gramEnd"/>
      <w:r>
        <w:rPr>
          <w:b/>
        </w:rPr>
        <w:t xml:space="preserve"> the municipality to enter into an agreement related to the purchase of the</w:t>
      </w:r>
    </w:p>
    <w:p w:rsidR="00D47147" w:rsidRDefault="00D47147" w:rsidP="00D47147">
      <w:pPr>
        <w:ind w:left="2160" w:hanging="1800"/>
        <w:rPr>
          <w:b/>
        </w:rPr>
      </w:pPr>
      <w:proofErr w:type="gramStart"/>
      <w:r>
        <w:rPr>
          <w:b/>
        </w:rPr>
        <w:t>property</w:t>
      </w:r>
      <w:proofErr w:type="gramEnd"/>
      <w:r>
        <w:rPr>
          <w:b/>
        </w:rPr>
        <w:t xml:space="preserve"> described as Machar Con 2 PT Lot 4 RP 42R9485 Part 1 PCL 4089 and</w:t>
      </w:r>
    </w:p>
    <w:p w:rsidR="00D47147" w:rsidRDefault="00D47147" w:rsidP="00D47147">
      <w:pPr>
        <w:ind w:left="2160" w:hanging="1800"/>
        <w:rPr>
          <w:b/>
        </w:rPr>
      </w:pPr>
      <w:r>
        <w:rPr>
          <w:b/>
        </w:rPr>
        <w:t>Machar Con 2 PT Lot 4 RP PSR2378 Part 1, Village of South River, District of Parry</w:t>
      </w:r>
    </w:p>
    <w:p w:rsidR="00D47147" w:rsidRDefault="00D47147" w:rsidP="00D47147">
      <w:pPr>
        <w:ind w:left="2160" w:hanging="1800"/>
        <w:rPr>
          <w:b/>
        </w:rPr>
      </w:pPr>
      <w:r>
        <w:rPr>
          <w:b/>
        </w:rPr>
        <w:t>Sound being approximately 4.15 acres located at 309 on the east side of Highway #124</w:t>
      </w:r>
    </w:p>
    <w:p w:rsidR="00D47147" w:rsidRDefault="00D47147" w:rsidP="00D47147">
      <w:pPr>
        <w:ind w:left="2160" w:hanging="1800"/>
        <w:rPr>
          <w:b/>
        </w:rPr>
      </w:pPr>
      <w:proofErr w:type="gramStart"/>
      <w:r>
        <w:rPr>
          <w:b/>
        </w:rPr>
        <w:t>with</w:t>
      </w:r>
      <w:proofErr w:type="gramEnd"/>
      <w:r>
        <w:rPr>
          <w:b/>
        </w:rPr>
        <w:t xml:space="preserve"> the signatures of the Mayor and the Clerk Administrator and the corporate seal</w:t>
      </w:r>
    </w:p>
    <w:p w:rsidR="00D47147" w:rsidRPr="000267D9" w:rsidRDefault="00D47147" w:rsidP="00D47147">
      <w:pPr>
        <w:ind w:left="2160" w:hanging="1800"/>
        <w:rPr>
          <w:b/>
        </w:rPr>
      </w:pPr>
      <w:proofErr w:type="gramStart"/>
      <w:r>
        <w:rPr>
          <w:b/>
        </w:rPr>
        <w:t>affixed</w:t>
      </w:r>
      <w:proofErr w:type="gramEnd"/>
      <w:r>
        <w:rPr>
          <w:b/>
        </w:rPr>
        <w:t>.</w:t>
      </w:r>
    </w:p>
    <w:p w:rsidR="00D47147" w:rsidRPr="00EE20DA" w:rsidRDefault="00D47147" w:rsidP="00D47147">
      <w:pPr>
        <w:pStyle w:val="ListParagraph"/>
        <w:ind w:left="360"/>
        <w:jc w:val="right"/>
        <w:rPr>
          <w:u w:val="single"/>
        </w:rPr>
      </w:pPr>
      <w:r>
        <w:rPr>
          <w:u w:val="single"/>
        </w:rPr>
        <w:t>Carried</w:t>
      </w:r>
    </w:p>
    <w:p w:rsidR="000267D9" w:rsidRDefault="000267D9" w:rsidP="000267D9">
      <w:pPr>
        <w:ind w:left="2160" w:hanging="1800"/>
        <w:rPr>
          <w:b/>
        </w:rPr>
      </w:pPr>
      <w:r>
        <w:rPr>
          <w:b/>
        </w:rPr>
        <w:t>BE IT RESOLVED THAT the Council of the Village of South River does hereby read a</w:t>
      </w:r>
    </w:p>
    <w:p w:rsidR="000267D9" w:rsidRDefault="000267D9" w:rsidP="000267D9">
      <w:pPr>
        <w:ind w:left="2160" w:hanging="1800"/>
        <w:rPr>
          <w:b/>
        </w:rPr>
      </w:pPr>
      <w:proofErr w:type="gramStart"/>
      <w:r>
        <w:rPr>
          <w:b/>
        </w:rPr>
        <w:t>first</w:t>
      </w:r>
      <w:proofErr w:type="gramEnd"/>
      <w:r>
        <w:rPr>
          <w:b/>
        </w:rPr>
        <w:t>, second and third time and finally pass By-law #14-2015 being a by-law to</w:t>
      </w:r>
    </w:p>
    <w:p w:rsidR="000267D9" w:rsidRDefault="000267D9" w:rsidP="000267D9">
      <w:pPr>
        <w:ind w:left="2160" w:hanging="1800"/>
        <w:rPr>
          <w:b/>
        </w:rPr>
      </w:pPr>
      <w:r>
        <w:rPr>
          <w:b/>
        </w:rPr>
        <w:t>Authorize the Submission of an application to Ontario Infrastructure and Lands</w:t>
      </w:r>
    </w:p>
    <w:p w:rsidR="000267D9" w:rsidRDefault="000267D9" w:rsidP="000267D9">
      <w:pPr>
        <w:ind w:left="2160" w:hanging="1800"/>
        <w:rPr>
          <w:b/>
        </w:rPr>
      </w:pPr>
      <w:r>
        <w:rPr>
          <w:b/>
        </w:rPr>
        <w:t>Corporation (OILC) for Financing Certain Ongoing Capital Works of the Corporation</w:t>
      </w:r>
    </w:p>
    <w:p w:rsidR="000267D9" w:rsidRDefault="000267D9" w:rsidP="000267D9">
      <w:pPr>
        <w:ind w:left="2160" w:hanging="1800"/>
        <w:rPr>
          <w:b/>
        </w:rPr>
      </w:pPr>
      <w:proofErr w:type="gramStart"/>
      <w:r>
        <w:rPr>
          <w:b/>
        </w:rPr>
        <w:t>of</w:t>
      </w:r>
      <w:proofErr w:type="gramEnd"/>
      <w:r>
        <w:rPr>
          <w:b/>
        </w:rPr>
        <w:t xml:space="preserve"> the Village of South River (The Municipality); To Authorize Temporary Borrowing</w:t>
      </w:r>
    </w:p>
    <w:p w:rsidR="000267D9" w:rsidRDefault="000267D9" w:rsidP="000267D9">
      <w:pPr>
        <w:ind w:left="2160" w:hanging="1800"/>
        <w:rPr>
          <w:b/>
        </w:rPr>
      </w:pPr>
      <w:r>
        <w:rPr>
          <w:b/>
        </w:rPr>
        <w:t xml:space="preserve">From OILC to Meet Such Expenditures in Connection with such works; and to </w:t>
      </w:r>
    </w:p>
    <w:p w:rsidR="000267D9" w:rsidRDefault="000267D9" w:rsidP="000267D9">
      <w:pPr>
        <w:ind w:left="2160" w:hanging="1800"/>
        <w:rPr>
          <w:b/>
        </w:rPr>
      </w:pPr>
      <w:proofErr w:type="gramStart"/>
      <w:r>
        <w:rPr>
          <w:b/>
        </w:rPr>
        <w:t>authorize</w:t>
      </w:r>
      <w:proofErr w:type="gramEnd"/>
      <w:r>
        <w:rPr>
          <w:b/>
        </w:rPr>
        <w:t xml:space="preserve"> long term borrowing for such works through the issue of debentures to</w:t>
      </w:r>
    </w:p>
    <w:p w:rsidR="000267D9" w:rsidRDefault="000267D9" w:rsidP="000267D9">
      <w:pPr>
        <w:ind w:left="2160" w:hanging="1800"/>
        <w:rPr>
          <w:b/>
        </w:rPr>
      </w:pPr>
      <w:r>
        <w:rPr>
          <w:b/>
        </w:rPr>
        <w:t>OILC, with the signatures of the Mayor and the Clerk Administrator and the corporate</w:t>
      </w:r>
    </w:p>
    <w:p w:rsidR="000267D9" w:rsidRDefault="000267D9" w:rsidP="000267D9">
      <w:pPr>
        <w:ind w:left="2160" w:hanging="1800"/>
        <w:rPr>
          <w:b/>
        </w:rPr>
      </w:pPr>
      <w:proofErr w:type="gramStart"/>
      <w:r>
        <w:rPr>
          <w:b/>
        </w:rPr>
        <w:t>seal</w:t>
      </w:r>
      <w:proofErr w:type="gramEnd"/>
      <w:r>
        <w:rPr>
          <w:b/>
        </w:rPr>
        <w:t xml:space="preserve"> affixed.</w:t>
      </w:r>
    </w:p>
    <w:p w:rsidR="000267D9" w:rsidRPr="00934CCF" w:rsidRDefault="000267D9" w:rsidP="000267D9">
      <w:pPr>
        <w:ind w:left="2160" w:hanging="1800"/>
        <w:jc w:val="right"/>
        <w:rPr>
          <w:u w:val="single"/>
        </w:rPr>
      </w:pPr>
      <w:r>
        <w:rPr>
          <w:u w:val="single"/>
        </w:rPr>
        <w:t>Carried</w:t>
      </w:r>
    </w:p>
    <w:p w:rsidR="00D47147" w:rsidRDefault="00D47147" w:rsidP="000267D9">
      <w:pPr>
        <w:ind w:left="2160" w:hanging="1800"/>
        <w:rPr>
          <w:b/>
        </w:rPr>
      </w:pPr>
    </w:p>
    <w:p w:rsidR="00D47147" w:rsidRDefault="00D47147" w:rsidP="000267D9">
      <w:pPr>
        <w:ind w:left="2160" w:hanging="1800"/>
        <w:rPr>
          <w:b/>
        </w:rPr>
      </w:pPr>
    </w:p>
    <w:p w:rsidR="000267D9" w:rsidRDefault="000267D9" w:rsidP="000267D9">
      <w:pPr>
        <w:ind w:left="2160" w:hanging="1800"/>
        <w:rPr>
          <w:b/>
        </w:rPr>
      </w:pPr>
      <w:r w:rsidRPr="007F51EB">
        <w:rPr>
          <w:b/>
        </w:rPr>
        <w:lastRenderedPageBreak/>
        <w:t>11</w:t>
      </w:r>
      <w:r w:rsidRPr="007F51EB">
        <w:t xml:space="preserve">. </w:t>
      </w:r>
      <w:r w:rsidRPr="007F51EB">
        <w:rPr>
          <w:b/>
        </w:rPr>
        <w:t>Confirming By-law</w:t>
      </w:r>
    </w:p>
    <w:p w:rsidR="00D47147" w:rsidRDefault="00D47147" w:rsidP="00D47147">
      <w:pPr>
        <w:ind w:left="2160" w:hanging="1800"/>
      </w:pPr>
      <w:r>
        <w:t>131</w:t>
      </w:r>
      <w:r w:rsidRPr="00934CCF">
        <w:t>-2015</w:t>
      </w:r>
      <w:r w:rsidRPr="00934CCF">
        <w:tab/>
      </w:r>
      <w:r>
        <w:t>Brandt/Smith</w:t>
      </w:r>
    </w:p>
    <w:p w:rsidR="000267D9" w:rsidRDefault="000267D9" w:rsidP="000267D9">
      <w:pPr>
        <w:rPr>
          <w:b/>
        </w:rPr>
      </w:pPr>
      <w:r>
        <w:rPr>
          <w:b/>
        </w:rPr>
        <w:t xml:space="preserve">      BE IT RESOLVED </w:t>
      </w:r>
      <w:r w:rsidRPr="000A5791">
        <w:rPr>
          <w:b/>
        </w:rPr>
        <w:t xml:space="preserve">THAT </w:t>
      </w:r>
      <w:r>
        <w:rPr>
          <w:b/>
        </w:rPr>
        <w:t>the Council of the Village of South River does hereby read a</w:t>
      </w:r>
    </w:p>
    <w:p w:rsidR="000267D9" w:rsidRDefault="000267D9" w:rsidP="000267D9">
      <w:pPr>
        <w:rPr>
          <w:b/>
        </w:rPr>
      </w:pPr>
      <w:r>
        <w:rPr>
          <w:b/>
        </w:rPr>
        <w:t xml:space="preserve">      </w:t>
      </w:r>
      <w:proofErr w:type="gramStart"/>
      <w:r>
        <w:rPr>
          <w:b/>
        </w:rPr>
        <w:t>first</w:t>
      </w:r>
      <w:proofErr w:type="gramEnd"/>
      <w:r>
        <w:rPr>
          <w:b/>
        </w:rPr>
        <w:t>, second and third time and finally pass By-law#1</w:t>
      </w:r>
      <w:r w:rsidR="00D47147">
        <w:rPr>
          <w:b/>
        </w:rPr>
        <w:t>7</w:t>
      </w:r>
      <w:r>
        <w:rPr>
          <w:b/>
        </w:rPr>
        <w:t>-2015 being a by-law to confirm</w:t>
      </w:r>
    </w:p>
    <w:p w:rsidR="000267D9" w:rsidRDefault="000267D9" w:rsidP="000267D9">
      <w:pPr>
        <w:rPr>
          <w:b/>
        </w:rPr>
      </w:pPr>
      <w:r>
        <w:rPr>
          <w:b/>
        </w:rPr>
        <w:t xml:space="preserve">      </w:t>
      </w:r>
      <w:proofErr w:type="gramStart"/>
      <w:r>
        <w:rPr>
          <w:b/>
        </w:rPr>
        <w:t>the</w:t>
      </w:r>
      <w:proofErr w:type="gramEnd"/>
      <w:r>
        <w:rPr>
          <w:b/>
        </w:rPr>
        <w:t xml:space="preserve"> proceedings of Council at its meeting held on the </w:t>
      </w:r>
      <w:r w:rsidR="00D47147">
        <w:rPr>
          <w:b/>
        </w:rPr>
        <w:t>30</w:t>
      </w:r>
      <w:r>
        <w:rPr>
          <w:b/>
        </w:rPr>
        <w:t>th day of April, 2015 with the</w:t>
      </w:r>
    </w:p>
    <w:p w:rsidR="000267D9" w:rsidRDefault="000267D9" w:rsidP="000267D9">
      <w:pPr>
        <w:rPr>
          <w:b/>
        </w:rPr>
      </w:pPr>
      <w:r>
        <w:rPr>
          <w:b/>
        </w:rPr>
        <w:t xml:space="preserve">      </w:t>
      </w:r>
      <w:proofErr w:type="gramStart"/>
      <w:r>
        <w:rPr>
          <w:b/>
        </w:rPr>
        <w:t>signatures</w:t>
      </w:r>
      <w:proofErr w:type="gramEnd"/>
      <w:r>
        <w:rPr>
          <w:b/>
        </w:rPr>
        <w:t xml:space="preserve"> of the Mayor and the Clerk Administrator and the corporate seal affixed.</w:t>
      </w:r>
    </w:p>
    <w:p w:rsidR="000267D9" w:rsidRDefault="000267D9" w:rsidP="000267D9">
      <w:pPr>
        <w:jc w:val="right"/>
        <w:rPr>
          <w:u w:val="single"/>
        </w:rPr>
      </w:pPr>
      <w:r>
        <w:rPr>
          <w:u w:val="single"/>
        </w:rPr>
        <w:t>Carried</w:t>
      </w:r>
    </w:p>
    <w:p w:rsidR="000267D9" w:rsidRDefault="000267D9" w:rsidP="000267D9">
      <w:pPr>
        <w:rPr>
          <w:b/>
        </w:rPr>
      </w:pPr>
      <w:r>
        <w:t xml:space="preserve">     </w:t>
      </w:r>
      <w:r w:rsidRPr="007F51EB">
        <w:rPr>
          <w:b/>
        </w:rPr>
        <w:t>12</w:t>
      </w:r>
      <w:r w:rsidRPr="007F51EB">
        <w:t xml:space="preserve">. </w:t>
      </w:r>
      <w:r w:rsidRPr="007F51EB">
        <w:rPr>
          <w:b/>
        </w:rPr>
        <w:t>Adjournment</w:t>
      </w:r>
    </w:p>
    <w:p w:rsidR="000267D9" w:rsidRDefault="000267D9" w:rsidP="000267D9">
      <w:r w:rsidRPr="00ED23F5">
        <w:t xml:space="preserve">     </w:t>
      </w:r>
      <w:r>
        <w:t>1</w:t>
      </w:r>
      <w:r w:rsidR="00D47147">
        <w:t>32</w:t>
      </w:r>
      <w:r>
        <w:t>-2015</w:t>
      </w:r>
      <w:r>
        <w:tab/>
      </w:r>
      <w:r>
        <w:tab/>
        <w:t>Smith</w:t>
      </w:r>
      <w:r w:rsidR="00D47147">
        <w:t>/Mahon</w:t>
      </w:r>
    </w:p>
    <w:p w:rsidR="000267D9" w:rsidRDefault="000267D9" w:rsidP="000267D9">
      <w:pPr>
        <w:rPr>
          <w:b/>
        </w:rPr>
      </w:pPr>
      <w:r>
        <w:t xml:space="preserve">      </w:t>
      </w:r>
      <w:r w:rsidRPr="00ED23F5">
        <w:rPr>
          <w:b/>
        </w:rPr>
        <w:t>BE IT RESOLVED THAT this Council of the Village of South River does hereby</w:t>
      </w:r>
    </w:p>
    <w:p w:rsidR="000267D9" w:rsidRDefault="000267D9" w:rsidP="000267D9">
      <w:pPr>
        <w:rPr>
          <w:b/>
        </w:rPr>
      </w:pPr>
      <w:r>
        <w:rPr>
          <w:b/>
        </w:rPr>
        <w:t xml:space="preserve">      </w:t>
      </w:r>
      <w:proofErr w:type="gramStart"/>
      <w:r>
        <w:rPr>
          <w:b/>
        </w:rPr>
        <w:t>a</w:t>
      </w:r>
      <w:r w:rsidRPr="00ED23F5">
        <w:rPr>
          <w:b/>
        </w:rPr>
        <w:t>djourn</w:t>
      </w:r>
      <w:proofErr w:type="gramEnd"/>
      <w:r w:rsidRPr="00ED23F5">
        <w:rPr>
          <w:b/>
        </w:rPr>
        <w:t xml:space="preserve"> to</w:t>
      </w:r>
      <w:r>
        <w:rPr>
          <w:b/>
        </w:rPr>
        <w:t xml:space="preserve"> </w:t>
      </w:r>
      <w:r w:rsidRPr="00ED23F5">
        <w:rPr>
          <w:b/>
        </w:rPr>
        <w:t xml:space="preserve">meet again as the South River Council on Monday, </w:t>
      </w:r>
      <w:r>
        <w:rPr>
          <w:b/>
        </w:rPr>
        <w:t>May 11</w:t>
      </w:r>
      <w:r w:rsidRPr="00ED23F5">
        <w:rPr>
          <w:b/>
        </w:rPr>
        <w:t>, 2015 at 5:30</w:t>
      </w:r>
    </w:p>
    <w:p w:rsidR="000267D9" w:rsidRDefault="000267D9" w:rsidP="000267D9">
      <w:pPr>
        <w:rPr>
          <w:b/>
        </w:rPr>
      </w:pPr>
      <w:r>
        <w:rPr>
          <w:b/>
        </w:rPr>
        <w:t xml:space="preserve">      </w:t>
      </w:r>
      <w:proofErr w:type="gramStart"/>
      <w:r w:rsidRPr="00ED23F5">
        <w:rPr>
          <w:b/>
        </w:rPr>
        <w:t>p.m</w:t>
      </w:r>
      <w:proofErr w:type="gramEnd"/>
      <w:r w:rsidRPr="00ED23F5">
        <w:rPr>
          <w:b/>
        </w:rPr>
        <w:t>. in the</w:t>
      </w:r>
      <w:r>
        <w:rPr>
          <w:b/>
        </w:rPr>
        <w:t xml:space="preserve"> </w:t>
      </w:r>
      <w:r w:rsidRPr="00ED23F5">
        <w:rPr>
          <w:b/>
        </w:rPr>
        <w:t xml:space="preserve">South River Council Chambers located at 63 Marie Street or at the call of </w:t>
      </w:r>
    </w:p>
    <w:p w:rsidR="000267D9" w:rsidRPr="00ED23F5" w:rsidRDefault="000267D9" w:rsidP="000267D9">
      <w:pPr>
        <w:rPr>
          <w:b/>
        </w:rPr>
      </w:pPr>
      <w:r>
        <w:rPr>
          <w:b/>
        </w:rPr>
        <w:t xml:space="preserve">      </w:t>
      </w:r>
      <w:proofErr w:type="gramStart"/>
      <w:r w:rsidRPr="00ED23F5">
        <w:rPr>
          <w:b/>
        </w:rPr>
        <w:t>the</w:t>
      </w:r>
      <w:proofErr w:type="gramEnd"/>
      <w:r w:rsidRPr="00ED23F5">
        <w:rPr>
          <w:b/>
        </w:rPr>
        <w:t xml:space="preserve"> Mayor: Time</w:t>
      </w:r>
      <w:r>
        <w:rPr>
          <w:b/>
        </w:rPr>
        <w:t xml:space="preserve"> </w:t>
      </w:r>
      <w:r w:rsidRPr="00ED23F5">
        <w:rPr>
          <w:b/>
        </w:rPr>
        <w:t>of Adjournment:</w:t>
      </w:r>
      <w:r w:rsidR="00D47147">
        <w:rPr>
          <w:b/>
        </w:rPr>
        <w:t xml:space="preserve"> 4:25</w:t>
      </w:r>
      <w:bookmarkStart w:id="0" w:name="_GoBack"/>
      <w:bookmarkEnd w:id="0"/>
      <w:r w:rsidRPr="00ED23F5">
        <w:rPr>
          <w:b/>
        </w:rPr>
        <w:t xml:space="preserve"> p.m.</w:t>
      </w:r>
    </w:p>
    <w:p w:rsidR="000267D9" w:rsidRDefault="000267D9" w:rsidP="000267D9"/>
    <w:p w:rsidR="000267D9" w:rsidRDefault="000267D9" w:rsidP="000267D9"/>
    <w:p w:rsidR="000267D9" w:rsidRDefault="000267D9" w:rsidP="000267D9">
      <w:pPr>
        <w:jc w:val="right"/>
        <w:rPr>
          <w:u w:val="single"/>
        </w:rPr>
      </w:pPr>
    </w:p>
    <w:p w:rsidR="000267D9" w:rsidRDefault="000267D9" w:rsidP="000267D9">
      <w:pPr>
        <w:jc w:val="right"/>
        <w:rPr>
          <w:b/>
        </w:rPr>
      </w:pPr>
      <w:r>
        <w:rPr>
          <w:b/>
        </w:rPr>
        <w:t>________________________________________</w:t>
      </w:r>
    </w:p>
    <w:p w:rsidR="000267D9" w:rsidRDefault="000267D9" w:rsidP="000267D9">
      <w:pPr>
        <w:jc w:val="right"/>
        <w:rPr>
          <w:b/>
        </w:rPr>
      </w:pPr>
      <w:r>
        <w:rPr>
          <w:b/>
        </w:rPr>
        <w:t>Jim Coleman, Mayor</w:t>
      </w:r>
    </w:p>
    <w:p w:rsidR="000267D9" w:rsidRDefault="000267D9" w:rsidP="000267D9">
      <w:pPr>
        <w:jc w:val="right"/>
        <w:rPr>
          <w:b/>
        </w:rPr>
      </w:pPr>
    </w:p>
    <w:p w:rsidR="000267D9" w:rsidRDefault="000267D9" w:rsidP="000267D9">
      <w:pPr>
        <w:jc w:val="right"/>
        <w:rPr>
          <w:b/>
        </w:rPr>
      </w:pPr>
    </w:p>
    <w:p w:rsidR="000267D9" w:rsidRDefault="000267D9" w:rsidP="000267D9">
      <w:pPr>
        <w:jc w:val="right"/>
        <w:rPr>
          <w:b/>
        </w:rPr>
      </w:pPr>
    </w:p>
    <w:p w:rsidR="000267D9" w:rsidRDefault="000267D9" w:rsidP="000267D9">
      <w:pPr>
        <w:jc w:val="right"/>
        <w:rPr>
          <w:b/>
        </w:rPr>
      </w:pPr>
    </w:p>
    <w:p w:rsidR="000267D9" w:rsidRDefault="000267D9" w:rsidP="000267D9">
      <w:pPr>
        <w:jc w:val="right"/>
        <w:rPr>
          <w:b/>
        </w:rPr>
      </w:pPr>
      <w:r>
        <w:rPr>
          <w:b/>
        </w:rPr>
        <w:t>________________________________________</w:t>
      </w:r>
    </w:p>
    <w:p w:rsidR="000267D9" w:rsidRDefault="000267D9" w:rsidP="000267D9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Susan L. Arnold, Clerk Administrator</w:t>
      </w:r>
    </w:p>
    <w:p w:rsidR="001E1150" w:rsidRDefault="001E1150"/>
    <w:sectPr w:rsidR="001E1150" w:rsidSect="003F4B48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73B3F"/>
    <w:multiLevelType w:val="hybridMultilevel"/>
    <w:tmpl w:val="52DE7F4A"/>
    <w:lvl w:ilvl="0" w:tplc="64FC9F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06A92"/>
    <w:multiLevelType w:val="hybridMultilevel"/>
    <w:tmpl w:val="CEF04362"/>
    <w:lvl w:ilvl="0" w:tplc="10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7D9"/>
    <w:rsid w:val="000267D9"/>
    <w:rsid w:val="001E1150"/>
    <w:rsid w:val="00D4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7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7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7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67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Village of South River</Company>
  <LinksUpToDate>false</LinksUpToDate>
  <CharactersWithSpaces>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Arnold</dc:creator>
  <cp:lastModifiedBy>Susan Arnold</cp:lastModifiedBy>
  <cp:revision>1</cp:revision>
  <cp:lastPrinted>2015-05-07T21:39:00Z</cp:lastPrinted>
  <dcterms:created xsi:type="dcterms:W3CDTF">2015-05-07T21:25:00Z</dcterms:created>
  <dcterms:modified xsi:type="dcterms:W3CDTF">2015-05-07T21:41:00Z</dcterms:modified>
</cp:coreProperties>
</file>